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EA" w:rsidRDefault="005E208C" w:rsidP="005E208C">
      <w:pPr>
        <w:pStyle w:val="Heading1"/>
      </w:pPr>
      <w:r>
        <w:t>Chapter 44 Coping Process</w:t>
      </w:r>
    </w:p>
    <w:p w:rsidR="008F4DEA" w:rsidRDefault="00B95249" w:rsidP="00BC773B">
      <w:pPr>
        <w:spacing w:line="480" w:lineRule="auto"/>
      </w:pPr>
      <w:r>
        <w:t xml:space="preserve">E. </w:t>
      </w:r>
      <w:proofErr w:type="gramStart"/>
      <w:r>
        <w:t>Stephenson ,</w:t>
      </w:r>
      <w:proofErr w:type="gramEnd"/>
      <w:r>
        <w:t xml:space="preserve"> D.B. King</w:t>
      </w:r>
      <w:r w:rsidR="008F4DEA">
        <w:t xml:space="preserve"> </w:t>
      </w:r>
      <w:r>
        <w:t xml:space="preserve">and A. DeLongis </w:t>
      </w:r>
    </w:p>
    <w:p w:rsidR="005E208C" w:rsidRDefault="00B95249" w:rsidP="00BC773B">
      <w:pPr>
        <w:spacing w:line="480" w:lineRule="auto"/>
      </w:pPr>
      <w:r>
        <w:t>University of British Columbia, Vancouver, BC, Canada</w:t>
      </w:r>
    </w:p>
    <w:p w:rsidR="008F4DEA" w:rsidRDefault="005E208C" w:rsidP="005E208C">
      <w:pPr>
        <w:pStyle w:val="Heading1"/>
      </w:pPr>
      <w:bookmarkStart w:id="0" w:name="Biblio00026270591"/>
      <w:bookmarkStart w:id="1" w:name="crlink_0002627059_bi0010"/>
      <w:bookmarkStart w:id="2" w:name="_GoBack"/>
      <w:bookmarkEnd w:id="0"/>
      <w:bookmarkEnd w:id="1"/>
      <w:bookmarkEnd w:id="2"/>
      <w:r>
        <w:t>References</w:t>
      </w:r>
    </w:p>
    <w:p w:rsidR="008F4DEA" w:rsidRDefault="008F4DEA" w:rsidP="005E208C">
      <w:bookmarkStart w:id="3" w:name="crlink_0002627059_bb0010"/>
      <w:bookmarkEnd w:id="3"/>
      <w:proofErr w:type="gramStart"/>
      <w:r>
        <w:t>1.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"rfLink1rf0010" </w:instrText>
      </w:r>
      <w:r w:rsidR="004B6C7C">
        <w:fldChar w:fldCharType="separate"/>
      </w:r>
      <w:r>
        <w:rPr>
          <w:rStyle w:val="Hyperlink"/>
        </w:rPr>
        <w:t xml:space="preserve">Lazarus RS,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Appraisal, and Coping. </w:t>
      </w:r>
      <w:r>
        <w:rPr>
          <w:rStyle w:val="Hyperlink"/>
        </w:rPr>
        <w:t>New York, NY: Springer Publishing Company; 1984.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4" w:name="crlink_0002627059_bb0015"/>
      <w:bookmarkEnd w:id="4"/>
      <w:proofErr w:type="gramStart"/>
      <w:r>
        <w:t>2.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"rfLink2rf0015" </w:instrText>
      </w:r>
      <w:r w:rsidR="004B6C7C">
        <w:fldChar w:fldCharType="separate"/>
      </w:r>
      <w:r>
        <w:rPr>
          <w:rStyle w:val="Hyperlink"/>
        </w:rPr>
        <w:t xml:space="preserve">Folkman S, Lazarus RS, </w:t>
      </w:r>
      <w:proofErr w:type="spellStart"/>
      <w:r>
        <w:rPr>
          <w:rStyle w:val="Hyperlink"/>
        </w:rPr>
        <w:t>Dunkel-Schetter</w:t>
      </w:r>
      <w:proofErr w:type="spellEnd"/>
      <w:r>
        <w:rPr>
          <w:rStyle w:val="Hyperlink"/>
        </w:rPr>
        <w:t xml:space="preserve"> C, DeLongis A, </w:t>
      </w:r>
      <w:proofErr w:type="spellStart"/>
      <w:r>
        <w:rPr>
          <w:rStyle w:val="Hyperlink"/>
        </w:rPr>
        <w:t>Gruen</w:t>
      </w:r>
      <w:proofErr w:type="spellEnd"/>
      <w:r>
        <w:rPr>
          <w:rStyle w:val="Hyperlink"/>
        </w:rPr>
        <w:t xml:space="preserve"> RJ. Dynamic of a stressful encounter: cognitive appraisal, coping, and encounter outcomes.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1986</w:t>
      </w:r>
      <w:proofErr w:type="gramStart"/>
      <w:r>
        <w:rPr>
          <w:rStyle w:val="Hyperlink"/>
        </w:rPr>
        <w:t>;50</w:t>
      </w:r>
      <w:proofErr w:type="gramEnd"/>
      <w:r>
        <w:rPr>
          <w:rStyle w:val="Hyperlink"/>
        </w:rPr>
        <w:t>(5):992–1003.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5" w:name="crlink_0002627059_bb0020"/>
      <w:bookmarkEnd w:id="5"/>
      <w:proofErr w:type="gramStart"/>
      <w:r>
        <w:t>3.Skinner</w:t>
      </w:r>
      <w:proofErr w:type="gramEnd"/>
      <w:r>
        <w:t xml:space="preserve"> EA, Edge K, Altman J, Sherwood H. Searching for the structure of coping: a review and critique of category systems for classifying ways of coping.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2003</w:t>
      </w:r>
      <w:proofErr w:type="gramStart"/>
      <w:r>
        <w:t>;129</w:t>
      </w:r>
      <w:proofErr w:type="gramEnd"/>
      <w:r>
        <w:t xml:space="preserve">(2):216–269. </w:t>
      </w:r>
      <w:hyperlink r:id="rId6" w:anchor="tsLink3" w:history="1">
        <w:proofErr w:type="gramStart"/>
        <w:r>
          <w:rPr>
            <w:rStyle w:val="Hyperlink"/>
          </w:rPr>
          <w:t>http://dx.doi.org/10.1037/0033- 2909.129.2.216</w:t>
        </w:r>
      </w:hyperlink>
      <w:r>
        <w:t>.</w:t>
      </w:r>
      <w:proofErr w:type="gramEnd"/>
    </w:p>
    <w:p w:rsidR="008F4DEA" w:rsidRDefault="008F4DEA" w:rsidP="005E208C">
      <w:bookmarkStart w:id="6" w:name="crlink_0002627059_bb0025"/>
      <w:bookmarkEnd w:id="6"/>
      <w:proofErr w:type="gramStart"/>
      <w:r>
        <w:t>4.Compas</w:t>
      </w:r>
      <w:proofErr w:type="gramEnd"/>
      <w:r>
        <w:t xml:space="preserve"> BE, Forsythe CJ, Wagner BM. Consistency and variability in causal attributions and coping with stress.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Cognit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Ther</w:t>
      </w:r>
      <w:proofErr w:type="spellEnd"/>
      <w:r>
        <w:rPr>
          <w:i/>
          <w:iCs/>
        </w:rPr>
        <w:t xml:space="preserve"> Res</w:t>
      </w:r>
      <w:r>
        <w:t>. 1988</w:t>
      </w:r>
      <w:proofErr w:type="gramStart"/>
      <w:r>
        <w:t>;12</w:t>
      </w:r>
      <w:proofErr w:type="gramEnd"/>
      <w:r>
        <w:t xml:space="preserve">(3):305–320. </w:t>
      </w:r>
      <w:hyperlink r:id="rId7" w:anchor="tsLink4" w:history="1">
        <w:r>
          <w:rPr>
            <w:rStyle w:val="Hyperlink"/>
          </w:rPr>
          <w:t>http://dx.doi.org/10.1007/BF01176192</w:t>
        </w:r>
      </w:hyperlink>
      <w:r>
        <w:t>.</w:t>
      </w:r>
    </w:p>
    <w:p w:rsidR="008F4DEA" w:rsidRDefault="008F4DEA" w:rsidP="005E208C">
      <w:bookmarkStart w:id="7" w:name="crlink_0002627059_bb0030"/>
      <w:bookmarkEnd w:id="7"/>
      <w:proofErr w:type="gramStart"/>
      <w:r>
        <w:t>5.Coyne</w:t>
      </w:r>
      <w:proofErr w:type="gramEnd"/>
      <w:r>
        <w:t xml:space="preserve"> JC, </w:t>
      </w:r>
      <w:proofErr w:type="spellStart"/>
      <w:r>
        <w:t>Racioppo</w:t>
      </w:r>
      <w:proofErr w:type="spellEnd"/>
      <w:r>
        <w:t xml:space="preserve"> MW. Never the twain shall meet? </w:t>
      </w:r>
      <w:proofErr w:type="gramStart"/>
      <w:r>
        <w:t>Closing the gap between coping research and clinical intervention research.</w:t>
      </w:r>
      <w:proofErr w:type="gramEnd"/>
      <w:r>
        <w:t xml:space="preserve"> </w:t>
      </w:r>
      <w:r>
        <w:rPr>
          <w:i/>
          <w:iCs/>
        </w:rPr>
        <w:t>Am Psychol</w:t>
      </w:r>
      <w:r>
        <w:t>. 2000</w:t>
      </w:r>
      <w:proofErr w:type="gramStart"/>
      <w:r>
        <w:t>;55</w:t>
      </w:r>
      <w:proofErr w:type="gramEnd"/>
      <w:r>
        <w:t xml:space="preserve">(6):655–664. </w:t>
      </w:r>
      <w:hyperlink r:id="rId8" w:anchor="tsLink5" w:history="1">
        <w:r>
          <w:rPr>
            <w:rStyle w:val="Hyperlink"/>
          </w:rPr>
          <w:t>http://dx.doi.org/10.1037/0003-066X.55.6.655</w:t>
        </w:r>
      </w:hyperlink>
      <w:r>
        <w:t>.</w:t>
      </w:r>
    </w:p>
    <w:p w:rsidR="008F4DEA" w:rsidRDefault="008F4DEA" w:rsidP="005E208C">
      <w:bookmarkStart w:id="8" w:name="crlink_0002627059_bb0035"/>
      <w:bookmarkEnd w:id="8"/>
      <w:proofErr w:type="gramStart"/>
      <w:r>
        <w:t>6.Roesch</w:t>
      </w:r>
      <w:proofErr w:type="gramEnd"/>
      <w:r>
        <w:t xml:space="preserve"> SC, Aldridge AA, Stocking SN, et al. Multilevel factor analysis and structural equation modeling of daily diary coping data: modeling trait and state variation. </w:t>
      </w:r>
      <w:r>
        <w:rPr>
          <w:i/>
          <w:iCs/>
        </w:rPr>
        <w:t xml:space="preserve">Multivariate </w:t>
      </w:r>
      <w:proofErr w:type="spellStart"/>
      <w:r>
        <w:rPr>
          <w:i/>
          <w:iCs/>
        </w:rPr>
        <w:t>Behav</w:t>
      </w:r>
      <w:proofErr w:type="spellEnd"/>
      <w:r>
        <w:rPr>
          <w:i/>
          <w:iCs/>
        </w:rPr>
        <w:t xml:space="preserve"> Res</w:t>
      </w:r>
      <w:r>
        <w:t>. 2010</w:t>
      </w:r>
      <w:proofErr w:type="gramStart"/>
      <w:r>
        <w:t>;45</w:t>
      </w:r>
      <w:proofErr w:type="gramEnd"/>
      <w:r>
        <w:t xml:space="preserve">(5):767–789. </w:t>
      </w:r>
      <w:hyperlink r:id="rId9" w:anchor="tsLink6" w:history="1">
        <w:r>
          <w:rPr>
            <w:rStyle w:val="Hyperlink"/>
          </w:rPr>
          <w:t>http://dx.doi. org/10.1080/00273171.2010.519276</w:t>
        </w:r>
      </w:hyperlink>
      <w:r>
        <w:t>.</w:t>
      </w:r>
    </w:p>
    <w:p w:rsidR="008F4DEA" w:rsidRDefault="008F4DEA" w:rsidP="005E208C">
      <w:bookmarkStart w:id="9" w:name="crlink_0002627059_bb0040"/>
      <w:bookmarkEnd w:id="9"/>
      <w:proofErr w:type="gramStart"/>
      <w:r>
        <w:t>7.Carver</w:t>
      </w:r>
      <w:proofErr w:type="gramEnd"/>
      <w:r>
        <w:t xml:space="preserve"> CS, </w:t>
      </w:r>
      <w:proofErr w:type="spellStart"/>
      <w:r>
        <w:t>Scheier</w:t>
      </w:r>
      <w:proofErr w:type="spellEnd"/>
      <w:r>
        <w:t xml:space="preserve"> MF. </w:t>
      </w:r>
      <w:proofErr w:type="gramStart"/>
      <w:r>
        <w:t>Situational coping and coping dispositions in a stressful transaction.</w:t>
      </w:r>
      <w:proofErr w:type="gramEnd"/>
      <w:r>
        <w:t xml:space="preserve">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Psychol</w:t>
      </w:r>
      <w:r>
        <w:t>. 1994</w:t>
      </w:r>
      <w:proofErr w:type="gramStart"/>
      <w:r>
        <w:t>;66</w:t>
      </w:r>
      <w:proofErr w:type="gramEnd"/>
      <w:r>
        <w:t xml:space="preserve">(1):184–195. </w:t>
      </w:r>
      <w:hyperlink r:id="rId10" w:anchor="tsLink7" w:history="1">
        <w:r>
          <w:rPr>
            <w:rStyle w:val="Hyperlink"/>
          </w:rPr>
          <w:t>http://dx.doi.org/10.1037/0022-3514.66.1.184</w:t>
        </w:r>
      </w:hyperlink>
      <w:r>
        <w:t>.</w:t>
      </w:r>
    </w:p>
    <w:p w:rsidR="008F4DEA" w:rsidRDefault="008F4DEA" w:rsidP="005E208C">
      <w:bookmarkStart w:id="10" w:name="crlink_0002627059_bb0045"/>
      <w:bookmarkEnd w:id="10"/>
      <w:proofErr w:type="gramStart"/>
      <w:r>
        <w:t>8.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"rfLink8rf0045" </w:instrText>
      </w:r>
      <w:r w:rsidR="004B6C7C">
        <w:fldChar w:fldCharType="separate"/>
      </w:r>
      <w:r>
        <w:rPr>
          <w:rStyle w:val="Hyperlink"/>
        </w:rPr>
        <w:t xml:space="preserve">Parker JDA, </w:t>
      </w:r>
      <w:proofErr w:type="spellStart"/>
      <w:r>
        <w:rPr>
          <w:rStyle w:val="Hyperlink"/>
        </w:rPr>
        <w:t>Endler</w:t>
      </w:r>
      <w:proofErr w:type="spellEnd"/>
      <w:r>
        <w:rPr>
          <w:rStyle w:val="Hyperlink"/>
        </w:rPr>
        <w:t xml:space="preserve"> NS. Coping and defense: an historical overview. In: </w:t>
      </w:r>
      <w:proofErr w:type="spellStart"/>
      <w:r>
        <w:rPr>
          <w:rStyle w:val="Hyperlink"/>
        </w:rPr>
        <w:t>Zeidner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Endler</w:t>
      </w:r>
      <w:proofErr w:type="spellEnd"/>
      <w:r>
        <w:rPr>
          <w:rStyle w:val="Hyperlink"/>
        </w:rPr>
        <w:t xml:space="preserve"> NS, eds. </w:t>
      </w:r>
      <w:r>
        <w:rPr>
          <w:rStyle w:val="Hyperlink"/>
          <w:i/>
          <w:iCs/>
        </w:rPr>
        <w:t xml:space="preserve">Handbook of Coping: Theory, Research, </w:t>
      </w:r>
      <w:proofErr w:type="gramStart"/>
      <w:r>
        <w:rPr>
          <w:rStyle w:val="Hyperlink"/>
          <w:i/>
          <w:iCs/>
        </w:rPr>
        <w:t>Application</w:t>
      </w:r>
      <w:proofErr w:type="gramEnd"/>
      <w:r>
        <w:rPr>
          <w:rStyle w:val="Hyperlink"/>
        </w:rPr>
        <w:t>. New York, NY: Wiley; 1996:3–23.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11" w:name="crlink_0002627059_bb0050"/>
      <w:bookmarkEnd w:id="11"/>
      <w:proofErr w:type="gramStart"/>
      <w:r>
        <w:t>9.Taylor</w:t>
      </w:r>
      <w:proofErr w:type="gramEnd"/>
      <w:r>
        <w:t xml:space="preserve"> SE, Brown JD. Positive illusions and well-being revisited: separating fact from fiction.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1994</w:t>
      </w:r>
      <w:proofErr w:type="gramStart"/>
      <w:r>
        <w:t>;116</w:t>
      </w:r>
      <w:proofErr w:type="gramEnd"/>
      <w:r>
        <w:t xml:space="preserve"> (1):21–27. </w:t>
      </w:r>
      <w:hyperlink r:id="rId11" w:anchor="tsLink9" w:history="1">
        <w:r>
          <w:rPr>
            <w:rStyle w:val="Hyperlink"/>
          </w:rPr>
          <w:t>http://dx.doi.org/10.1037/0033-2909.116.1.28</w:t>
        </w:r>
      </w:hyperlink>
      <w:r>
        <w:t>.</w:t>
      </w:r>
    </w:p>
    <w:p w:rsidR="008F4DEA" w:rsidRDefault="008F4DEA" w:rsidP="005E208C">
      <w:bookmarkStart w:id="12" w:name="crlink_0002627059_bb0055"/>
      <w:bookmarkEnd w:id="12"/>
      <w:r>
        <w:t>10</w:t>
      </w:r>
      <w:proofErr w:type="gramStart"/>
      <w:r>
        <w:t>.Wethington</w:t>
      </w:r>
      <w:proofErr w:type="gramEnd"/>
      <w:r>
        <w:t xml:space="preserve"> E, Kessler R. Situations and processes of coping. In: </w:t>
      </w:r>
      <w:proofErr w:type="spellStart"/>
      <w:r>
        <w:t>Eckenrode</w:t>
      </w:r>
      <w:proofErr w:type="spellEnd"/>
      <w:r>
        <w:t xml:space="preserve"> J, </w:t>
      </w:r>
      <w:proofErr w:type="gramStart"/>
      <w:r>
        <w:t>ed</w:t>
      </w:r>
      <w:proofErr w:type="gramEnd"/>
      <w:r>
        <w:t xml:space="preserve">. </w:t>
      </w:r>
      <w:proofErr w:type="gramStart"/>
      <w:r>
        <w:rPr>
          <w:i/>
          <w:iCs/>
        </w:rPr>
        <w:t>The Social Context of Coping</w:t>
      </w:r>
      <w:r>
        <w:t>.</w:t>
      </w:r>
      <w:proofErr w:type="gramEnd"/>
      <w:r>
        <w:t xml:space="preserve"> New York, NY: Plenum Press; 1991:13–29. </w:t>
      </w:r>
      <w:hyperlink r:id="rId12" w:anchor="tsLink10" w:history="1">
        <w:r>
          <w:rPr>
            <w:rStyle w:val="Hyperlink"/>
          </w:rPr>
          <w:t>http://dx.doi.org/10.1007/978-1-4899-3740-7_2</w:t>
        </w:r>
      </w:hyperlink>
      <w:r>
        <w:t>.</w:t>
      </w:r>
    </w:p>
    <w:p w:rsidR="008F4DEA" w:rsidRDefault="008F4DEA" w:rsidP="005E208C">
      <w:bookmarkStart w:id="13" w:name="crlink_0002627059_bb0060"/>
      <w:bookmarkEnd w:id="13"/>
      <w:r>
        <w:t>11</w:t>
      </w:r>
      <w:proofErr w:type="gramStart"/>
      <w:r>
        <w:t>.Coyne</w:t>
      </w:r>
      <w:proofErr w:type="gramEnd"/>
      <w:r>
        <w:t xml:space="preserve"> JC, Smith DA. Couples coping with a myocardial infarction: a contextual perspective on wives' distress.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Psychol</w:t>
      </w:r>
      <w:r>
        <w:t>. 1991</w:t>
      </w:r>
      <w:proofErr w:type="gramStart"/>
      <w:r>
        <w:t>;61</w:t>
      </w:r>
      <w:proofErr w:type="gramEnd"/>
      <w:r>
        <w:t xml:space="preserve">(3):404–412. </w:t>
      </w:r>
      <w:hyperlink r:id="rId13" w:anchor="tsLink11" w:history="1">
        <w:r>
          <w:rPr>
            <w:rStyle w:val="Hyperlink"/>
          </w:rPr>
          <w:t>http://dx.doi.org/10.1037/0893-3200.8.1.43</w:t>
        </w:r>
      </w:hyperlink>
      <w:r>
        <w:t>.</w:t>
      </w:r>
    </w:p>
    <w:p w:rsidR="008F4DEA" w:rsidRDefault="008F4DEA" w:rsidP="005E208C">
      <w:bookmarkStart w:id="14" w:name="crlink_0002627059_bb0065"/>
      <w:bookmarkEnd w:id="14"/>
      <w:r>
        <w:t>12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"rfLink12rf0065" </w:instrText>
      </w:r>
      <w:r w:rsidR="004B6C7C">
        <w:fldChar w:fldCharType="separate"/>
      </w:r>
      <w:r>
        <w:rPr>
          <w:rStyle w:val="Hyperlink"/>
        </w:rPr>
        <w:t xml:space="preserve">DeLongis A, O'Brien TB. An interpersonal framework for stress and coping: an application to the families of Alzheimer's patients. In: Stephens MAP, </w:t>
      </w:r>
      <w:proofErr w:type="spellStart"/>
      <w:r>
        <w:rPr>
          <w:rStyle w:val="Hyperlink"/>
        </w:rPr>
        <w:t>Crowther</w:t>
      </w:r>
      <w:proofErr w:type="spellEnd"/>
      <w:r>
        <w:rPr>
          <w:rStyle w:val="Hyperlink"/>
        </w:rPr>
        <w:t xml:space="preserve"> JH, Hobfoll SE, </w:t>
      </w:r>
      <w:proofErr w:type="spellStart"/>
      <w:r>
        <w:rPr>
          <w:rStyle w:val="Hyperlink"/>
        </w:rPr>
        <w:t>Tennenbaum</w:t>
      </w:r>
      <w:proofErr w:type="spellEnd"/>
      <w:r>
        <w:rPr>
          <w:rStyle w:val="Hyperlink"/>
        </w:rPr>
        <w:t xml:space="preserve"> DL, eds. </w:t>
      </w:r>
      <w:r>
        <w:rPr>
          <w:rStyle w:val="Hyperlink"/>
          <w:i/>
          <w:iCs/>
        </w:rPr>
        <w:t>Stress and Coping in Later Life Families</w:t>
      </w:r>
      <w:r>
        <w:rPr>
          <w:rStyle w:val="Hyperlink"/>
        </w:rPr>
        <w:t>. Washington, DC: Hemisphere Publishers; 1990:221–239.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15" w:name="crlink_0002627059_bb0070"/>
      <w:bookmarkEnd w:id="15"/>
      <w:r>
        <w:t>13</w:t>
      </w:r>
      <w:proofErr w:type="gramStart"/>
      <w:r>
        <w:t>.O'Brien</w:t>
      </w:r>
      <w:proofErr w:type="gramEnd"/>
      <w:r>
        <w:t xml:space="preserve"> TB, DeLongis A, </w:t>
      </w:r>
      <w:proofErr w:type="spellStart"/>
      <w:r>
        <w:t>Pomaki</w:t>
      </w:r>
      <w:proofErr w:type="spellEnd"/>
      <w:r>
        <w:t xml:space="preserve"> G, </w:t>
      </w:r>
      <w:proofErr w:type="spellStart"/>
      <w:r>
        <w:t>Puterman</w:t>
      </w:r>
      <w:proofErr w:type="spellEnd"/>
      <w:r>
        <w:t xml:space="preserve"> E, </w:t>
      </w:r>
      <w:proofErr w:type="spellStart"/>
      <w:r>
        <w:t>Zwicker</w:t>
      </w:r>
      <w:proofErr w:type="spellEnd"/>
      <w:r>
        <w:t xml:space="preserve"> A. Couples coping with stress.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Psychol</w:t>
      </w:r>
      <w:r>
        <w:t>. 2009</w:t>
      </w:r>
      <w:proofErr w:type="gramStart"/>
      <w:r>
        <w:t>;14</w:t>
      </w:r>
      <w:proofErr w:type="gramEnd"/>
      <w:r>
        <w:t xml:space="preserve"> (1):18–28. </w:t>
      </w:r>
      <w:hyperlink r:id="rId14" w:anchor="tsLink13" w:history="1">
        <w:r>
          <w:rPr>
            <w:rStyle w:val="Hyperlink"/>
          </w:rPr>
          <w:t>http://dx.doi.org/10.1027/1016-9040.14.1.18</w:t>
        </w:r>
      </w:hyperlink>
      <w:r>
        <w:t>.</w:t>
      </w:r>
    </w:p>
    <w:p w:rsidR="008F4DEA" w:rsidRDefault="008F4DEA" w:rsidP="005E208C">
      <w:bookmarkStart w:id="16" w:name="crlink_0002627059_bb0075"/>
      <w:bookmarkEnd w:id="16"/>
      <w:r>
        <w:t>14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"rfLink14rf0075" </w:instrText>
      </w:r>
      <w:r w:rsidR="004B6C7C">
        <w:fldChar w:fldCharType="separate"/>
      </w:r>
      <w:r>
        <w:rPr>
          <w:rStyle w:val="Hyperlink"/>
        </w:rPr>
        <w:t xml:space="preserve">O'Brien TB, DeLongis A. The interactional context of problem-, emotion-, and relationship-focused coping: the role of the big five personality factors. </w:t>
      </w:r>
      <w:r>
        <w:rPr>
          <w:rStyle w:val="Hyperlink"/>
          <w:i/>
          <w:iCs/>
        </w:rPr>
        <w:t>J Pers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;64</w:t>
      </w:r>
      <w:proofErr w:type="gramEnd"/>
      <w:r>
        <w:rPr>
          <w:rStyle w:val="Hyperlink"/>
        </w:rPr>
        <w:t>(4):775–813.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17" w:name="crlink_0002627059_bb0080"/>
      <w:bookmarkEnd w:id="17"/>
      <w:r>
        <w:lastRenderedPageBreak/>
        <w:t>15</w:t>
      </w:r>
      <w:proofErr w:type="gramStart"/>
      <w:r>
        <w:t>.Bodenmann</w:t>
      </w:r>
      <w:proofErr w:type="gramEnd"/>
      <w:r>
        <w:t xml:space="preserve"> G, </w:t>
      </w:r>
      <w:proofErr w:type="spellStart"/>
      <w:r>
        <w:t>Cina</w:t>
      </w:r>
      <w:proofErr w:type="spellEnd"/>
      <w:r>
        <w:t xml:space="preserve"> A. Stress and coping among stable-satisfied, stable-distressed and separated/divorced Swiss couples: a 5-year prospective longitudinal study. </w:t>
      </w:r>
      <w:proofErr w:type="gramStart"/>
      <w:r>
        <w:rPr>
          <w:i/>
          <w:iCs/>
        </w:rPr>
        <w:t>J Divorce Remarriage</w:t>
      </w:r>
      <w:r>
        <w:t>.</w:t>
      </w:r>
      <w:proofErr w:type="gramEnd"/>
      <w:r>
        <w:t xml:space="preserve"> 2006</w:t>
      </w:r>
      <w:proofErr w:type="gramStart"/>
      <w:r>
        <w:t>;44</w:t>
      </w:r>
      <w:proofErr w:type="gramEnd"/>
      <w:r>
        <w:t xml:space="preserve">(1–2): 37–41. </w:t>
      </w:r>
      <w:hyperlink r:id="rId15" w:anchor="tsLink15" w:history="1">
        <w:proofErr w:type="gramStart"/>
        <w:r>
          <w:rPr>
            <w:rStyle w:val="Hyperlink"/>
          </w:rPr>
          <w:t>http://dx.doi.org/ 10.1300/J087v44n01</w:t>
        </w:r>
      </w:hyperlink>
      <w:r>
        <w:t>.</w:t>
      </w:r>
      <w:proofErr w:type="gramEnd"/>
    </w:p>
    <w:p w:rsidR="008F4DEA" w:rsidRDefault="008F4DEA" w:rsidP="005E208C">
      <w:bookmarkStart w:id="18" w:name="crlink_0002627059_bb0085"/>
      <w:bookmarkEnd w:id="18"/>
      <w:r>
        <w:t>16</w:t>
      </w:r>
      <w:proofErr w:type="gramStart"/>
      <w:r>
        <w:t>.Hagedoorn</w:t>
      </w:r>
      <w:proofErr w:type="gramEnd"/>
      <w:r>
        <w:t xml:space="preserve"> M, </w:t>
      </w:r>
      <w:proofErr w:type="spellStart"/>
      <w:r>
        <w:t>Kuijer</w:t>
      </w:r>
      <w:proofErr w:type="spellEnd"/>
      <w:r>
        <w:t xml:space="preserve"> RG, </w:t>
      </w:r>
      <w:proofErr w:type="spellStart"/>
      <w:r>
        <w:t>Buunk</w:t>
      </w:r>
      <w:proofErr w:type="spellEnd"/>
      <w:r>
        <w:t xml:space="preserve"> BP, </w:t>
      </w:r>
      <w:proofErr w:type="spellStart"/>
      <w:r>
        <w:t>DeJong</w:t>
      </w:r>
      <w:proofErr w:type="spellEnd"/>
      <w:r>
        <w:t xml:space="preserve"> GM, </w:t>
      </w:r>
      <w:proofErr w:type="spellStart"/>
      <w:r>
        <w:t>Wobbes</w:t>
      </w:r>
      <w:proofErr w:type="spellEnd"/>
      <w:r>
        <w:t xml:space="preserve"> T, </w:t>
      </w:r>
      <w:proofErr w:type="spellStart"/>
      <w:r>
        <w:t>Sanderman</w:t>
      </w:r>
      <w:proofErr w:type="spellEnd"/>
      <w:r>
        <w:t xml:space="preserve"> R. Marital satisfaction in patients with cancer: does support from intimate partners benefit those who need it the most? </w:t>
      </w:r>
      <w:r>
        <w:rPr>
          <w:i/>
          <w:iCs/>
        </w:rPr>
        <w:t>Health Psychol</w:t>
      </w:r>
      <w:r>
        <w:t>. 2000</w:t>
      </w:r>
      <w:proofErr w:type="gramStart"/>
      <w:r>
        <w:t>;19</w:t>
      </w:r>
      <w:proofErr w:type="gramEnd"/>
      <w:r>
        <w:t>(3):274–282.</w:t>
      </w:r>
      <w:hyperlink r:id="rId16" w:anchor="tsLink16" w:history="1">
        <w:r>
          <w:rPr>
            <w:rStyle w:val="Hyperlink"/>
          </w:rPr>
          <w:t xml:space="preserve"> http://dx.doi.org/10.1037//0278-6133.19.3.274</w:t>
        </w:r>
      </w:hyperlink>
      <w:r>
        <w:t>.</w:t>
      </w:r>
    </w:p>
    <w:p w:rsidR="008F4DEA" w:rsidRDefault="008F4DEA" w:rsidP="005E208C">
      <w:bookmarkStart w:id="19" w:name="crlink_0002627059_bb0090"/>
      <w:bookmarkEnd w:id="19"/>
      <w:r>
        <w:t>17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"rfLink17rf0090" </w:instrText>
      </w:r>
      <w:r w:rsidR="004B6C7C">
        <w:fldChar w:fldCharType="separate"/>
      </w:r>
      <w:r>
        <w:rPr>
          <w:rStyle w:val="Hyperlink"/>
        </w:rPr>
        <w:t xml:space="preserve">Kramer B. Expanding the conceptualization of caregiver coping: the importance of relationship-focused coping strategies. </w:t>
      </w:r>
      <w:proofErr w:type="spellStart"/>
      <w:r>
        <w:rPr>
          <w:rStyle w:val="Hyperlink"/>
          <w:i/>
          <w:iCs/>
        </w:rPr>
        <w:t>Fam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Relat</w:t>
      </w:r>
      <w:proofErr w:type="spellEnd"/>
      <w:r>
        <w:rPr>
          <w:rStyle w:val="Hyperlink"/>
        </w:rPr>
        <w:t>. 1993</w:t>
      </w:r>
      <w:proofErr w:type="gramStart"/>
      <w:r>
        <w:rPr>
          <w:rStyle w:val="Hyperlink"/>
        </w:rPr>
        <w:t>;42</w:t>
      </w:r>
      <w:proofErr w:type="gramEnd"/>
      <w:r>
        <w:rPr>
          <w:rStyle w:val="Hyperlink"/>
        </w:rPr>
        <w:t>(4):383–391.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20" w:name="crlink_0002627059_bb0095"/>
      <w:bookmarkEnd w:id="20"/>
      <w:r>
        <w:t>18</w:t>
      </w:r>
      <w:proofErr w:type="gramStart"/>
      <w:r>
        <w:t>.Badr</w:t>
      </w:r>
      <w:proofErr w:type="gramEnd"/>
      <w:r>
        <w:t xml:space="preserve"> H, </w:t>
      </w:r>
      <w:proofErr w:type="spellStart"/>
      <w:r>
        <w:t>Carmack</w:t>
      </w:r>
      <w:proofErr w:type="spellEnd"/>
      <w:r>
        <w:t xml:space="preserve"> CL, </w:t>
      </w:r>
      <w:proofErr w:type="spellStart"/>
      <w:r>
        <w:t>Kashy</w:t>
      </w:r>
      <w:proofErr w:type="spellEnd"/>
      <w:r>
        <w:t xml:space="preserve"> DA, </w:t>
      </w:r>
      <w:proofErr w:type="spellStart"/>
      <w:r>
        <w:t>Cristofanilli</w:t>
      </w:r>
      <w:proofErr w:type="spellEnd"/>
      <w:r>
        <w:t xml:space="preserve"> M, </w:t>
      </w:r>
      <w:proofErr w:type="spellStart"/>
      <w:r>
        <w:t>Revenson</w:t>
      </w:r>
      <w:proofErr w:type="spellEnd"/>
      <w:r>
        <w:t xml:space="preserve"> TA. </w:t>
      </w:r>
      <w:proofErr w:type="gramStart"/>
      <w:r>
        <w:t>Dyadic coping in metastatic breast cancer.</w:t>
      </w:r>
      <w:proofErr w:type="gramEnd"/>
      <w:r>
        <w:t xml:space="preserve"> </w:t>
      </w:r>
      <w:r>
        <w:rPr>
          <w:i/>
          <w:iCs/>
        </w:rPr>
        <w:t>Health Psychol</w:t>
      </w:r>
      <w:r>
        <w:t>. 2010</w:t>
      </w:r>
      <w:proofErr w:type="gramStart"/>
      <w:r>
        <w:t>;29</w:t>
      </w:r>
      <w:proofErr w:type="gramEnd"/>
      <w:r>
        <w:t xml:space="preserve">(2):169–180. </w:t>
      </w:r>
      <w:hyperlink r:id="rId17" w:anchor="tsLink18" w:history="1">
        <w:r>
          <w:rPr>
            <w:rStyle w:val="Hyperlink"/>
          </w:rPr>
          <w:t>http://dx.doi.org/10.1037/a0018165</w:t>
        </w:r>
      </w:hyperlink>
      <w:r>
        <w:t>.</w:t>
      </w:r>
    </w:p>
    <w:p w:rsidR="008F4DEA" w:rsidRDefault="008F4DEA" w:rsidP="005E208C">
      <w:bookmarkStart w:id="21" w:name="crlink_0002627059_bb0100"/>
      <w:bookmarkEnd w:id="21"/>
      <w:r>
        <w:t>19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"rfLink19rf0100" </w:instrText>
      </w:r>
      <w:r w:rsidR="004B6C7C">
        <w:fldChar w:fldCharType="separate"/>
      </w:r>
      <w:r>
        <w:rPr>
          <w:rStyle w:val="Hyperlink"/>
        </w:rPr>
        <w:t xml:space="preserve">DeLongis A, </w:t>
      </w:r>
      <w:proofErr w:type="spellStart"/>
      <w:r>
        <w:rPr>
          <w:rStyle w:val="Hyperlink"/>
        </w:rPr>
        <w:t>Preece</w:t>
      </w:r>
      <w:proofErr w:type="spellEnd"/>
      <w:r>
        <w:rPr>
          <w:rStyle w:val="Hyperlink"/>
        </w:rPr>
        <w:t xml:space="preserve"> M. Emotional and relational consequences of coping in stepfamilies. </w:t>
      </w:r>
      <w:r>
        <w:rPr>
          <w:rStyle w:val="Hyperlink"/>
          <w:i/>
          <w:iCs/>
        </w:rPr>
        <w:t xml:space="preserve">Marriage </w:t>
      </w:r>
      <w:proofErr w:type="spellStart"/>
      <w:r>
        <w:rPr>
          <w:rStyle w:val="Hyperlink"/>
          <w:i/>
          <w:iCs/>
        </w:rPr>
        <w:t>Fam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 xml:space="preserve"> (1–2):37–41.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22" w:name="crlink_0002627059_bb0105"/>
      <w:bookmarkEnd w:id="22"/>
      <w:r>
        <w:t>20</w:t>
      </w:r>
      <w:proofErr w:type="gramStart"/>
      <w:r>
        <w:t>.DeLongis</w:t>
      </w:r>
      <w:proofErr w:type="gramEnd"/>
      <w:r>
        <w:t xml:space="preserve"> A, </w:t>
      </w:r>
      <w:proofErr w:type="spellStart"/>
      <w:r>
        <w:t>Holtzman</w:t>
      </w:r>
      <w:proofErr w:type="spellEnd"/>
      <w:r>
        <w:t xml:space="preserve"> S. Coping in context: the role of stress, social support, and personality in coping. </w:t>
      </w:r>
      <w:r>
        <w:rPr>
          <w:i/>
          <w:iCs/>
        </w:rPr>
        <w:t>J Pers</w:t>
      </w:r>
      <w:r>
        <w:t>. 2005</w:t>
      </w:r>
      <w:proofErr w:type="gramStart"/>
      <w:r>
        <w:t>;73</w:t>
      </w:r>
      <w:proofErr w:type="gramEnd"/>
      <w:r>
        <w:t xml:space="preserve">(6):1633–1656. </w:t>
      </w:r>
      <w:hyperlink r:id="rId18" w:anchor="tsLink20" w:history="1">
        <w:r>
          <w:rPr>
            <w:rStyle w:val="Hyperlink"/>
          </w:rPr>
          <w:t>http://dx.doi.org/10.1111/j.1467-6494.2005.00361.x</w:t>
        </w:r>
      </w:hyperlink>
      <w:r>
        <w:t>.</w:t>
      </w:r>
    </w:p>
    <w:p w:rsidR="008F4DEA" w:rsidRDefault="008F4DEA" w:rsidP="005E208C">
      <w:bookmarkStart w:id="23" w:name="crlink_0002627059_bb0110"/>
      <w:bookmarkEnd w:id="23"/>
      <w:r>
        <w:t>21</w:t>
      </w:r>
      <w:proofErr w:type="gramStart"/>
      <w:r>
        <w:t>.Park</w:t>
      </w:r>
      <w:proofErr w:type="gramEnd"/>
      <w:r>
        <w:t xml:space="preserve"> CL, </w:t>
      </w:r>
      <w:proofErr w:type="spellStart"/>
      <w:r>
        <w:t>Armeli</w:t>
      </w:r>
      <w:proofErr w:type="spellEnd"/>
      <w:r>
        <w:t xml:space="preserve"> S, </w:t>
      </w:r>
      <w:proofErr w:type="spellStart"/>
      <w:r>
        <w:t>Tennen</w:t>
      </w:r>
      <w:proofErr w:type="spellEnd"/>
      <w:r>
        <w:t xml:space="preserve"> H. Appraisal-coping goodness of fit: a daily internet study.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2004</w:t>
      </w:r>
      <w:proofErr w:type="gramStart"/>
      <w:r>
        <w:t>;30</w:t>
      </w:r>
      <w:proofErr w:type="gramEnd"/>
      <w:r>
        <w:t xml:space="preserve"> (5):558–569. </w:t>
      </w:r>
      <w:hyperlink r:id="rId19" w:anchor="tsLink21" w:history="1">
        <w:r>
          <w:rPr>
            <w:rStyle w:val="Hyperlink"/>
          </w:rPr>
          <w:t>http://dx.doi.org/10.1177/0146167203262855</w:t>
        </w:r>
      </w:hyperlink>
      <w:r>
        <w:t>.</w:t>
      </w:r>
    </w:p>
    <w:p w:rsidR="008F4DEA" w:rsidRDefault="008F4DEA" w:rsidP="005E208C">
      <w:bookmarkStart w:id="24" w:name="crlink_0002627059_bb0115"/>
      <w:bookmarkEnd w:id="24"/>
      <w:r>
        <w:t>22</w:t>
      </w:r>
      <w:proofErr w:type="gramStart"/>
      <w:r>
        <w:t>.McCrae</w:t>
      </w:r>
      <w:proofErr w:type="gramEnd"/>
      <w:r>
        <w:t xml:space="preserve"> RR. Situational determinants of coping responses: loss, threat, and challenge.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Psychol</w:t>
      </w:r>
      <w:r>
        <w:t>. 1984</w:t>
      </w:r>
      <w:proofErr w:type="gramStart"/>
      <w:r>
        <w:t>;46</w:t>
      </w:r>
      <w:proofErr w:type="gramEnd"/>
      <w:r>
        <w:t xml:space="preserve"> (4):919–928. </w:t>
      </w:r>
      <w:hyperlink r:id="rId20" w:anchor="tsLink22" w:history="1">
        <w:r>
          <w:rPr>
            <w:rStyle w:val="Hyperlink"/>
          </w:rPr>
          <w:t>http://dx.doi.org/10.1037/0022-3514.46.4.919</w:t>
        </w:r>
      </w:hyperlink>
      <w:r>
        <w:t>.</w:t>
      </w:r>
    </w:p>
    <w:p w:rsidR="008F4DEA" w:rsidRDefault="008F4DEA" w:rsidP="005E208C">
      <w:bookmarkStart w:id="25" w:name="crlink_0002627059_bb0120"/>
      <w:bookmarkEnd w:id="25"/>
      <w:r>
        <w:t>23</w:t>
      </w:r>
      <w:proofErr w:type="gramStart"/>
      <w:r>
        <w:t>.Mattlin</w:t>
      </w:r>
      <w:proofErr w:type="gramEnd"/>
      <w:r>
        <w:t xml:space="preserve"> JA, Wethington E, Kessler RC. </w:t>
      </w:r>
      <w:proofErr w:type="gramStart"/>
      <w:r>
        <w:t>Situational determinants of coping and coping effectiveness.</w:t>
      </w:r>
      <w:proofErr w:type="gramEnd"/>
      <w:r>
        <w:t xml:space="preserve"> </w:t>
      </w:r>
      <w:proofErr w:type="gramStart"/>
      <w:r>
        <w:rPr>
          <w:i/>
          <w:iCs/>
        </w:rPr>
        <w:t xml:space="preserve">J Health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</w:t>
      </w:r>
      <w:proofErr w:type="spellEnd"/>
      <w:r>
        <w:t>.</w:t>
      </w:r>
      <w:proofErr w:type="gramEnd"/>
      <w:r>
        <w:t xml:space="preserve"> 1990</w:t>
      </w:r>
      <w:proofErr w:type="gramStart"/>
      <w:r>
        <w:t>;31</w:t>
      </w:r>
      <w:proofErr w:type="gramEnd"/>
      <w:r>
        <w:t xml:space="preserve">(1):103–122. </w:t>
      </w:r>
      <w:hyperlink r:id="rId21" w:anchor="tsLink23" w:history="1">
        <w:r>
          <w:rPr>
            <w:rStyle w:val="Hyperlink"/>
          </w:rPr>
          <w:t>http://dx.doi.org/10.2307/2137048</w:t>
        </w:r>
      </w:hyperlink>
      <w:r>
        <w:t>.</w:t>
      </w:r>
    </w:p>
    <w:p w:rsidR="008F4DEA" w:rsidRDefault="008F4DEA" w:rsidP="005E208C">
      <w:bookmarkStart w:id="26" w:name="crlink_0002627059_bb0125"/>
      <w:bookmarkEnd w:id="26"/>
      <w:r>
        <w:t>24</w:t>
      </w:r>
      <w:proofErr w:type="gramStart"/>
      <w:r>
        <w:t>.Carver</w:t>
      </w:r>
      <w:proofErr w:type="gramEnd"/>
      <w:r>
        <w:t xml:space="preserve"> CS, Connor-Smith J. Personality and coping. </w:t>
      </w:r>
      <w:proofErr w:type="spellStart"/>
      <w:r>
        <w:rPr>
          <w:i/>
          <w:iCs/>
        </w:rPr>
        <w:t>Annu</w:t>
      </w:r>
      <w:proofErr w:type="spellEnd"/>
      <w:r>
        <w:rPr>
          <w:i/>
          <w:iCs/>
        </w:rPr>
        <w:t xml:space="preserve"> Rev Psychol</w:t>
      </w:r>
      <w:r>
        <w:t>. 2010</w:t>
      </w:r>
      <w:proofErr w:type="gramStart"/>
      <w:r>
        <w:t>;61:679</w:t>
      </w:r>
      <w:proofErr w:type="gramEnd"/>
      <w:r>
        <w:t xml:space="preserve">–704. </w:t>
      </w:r>
      <w:hyperlink r:id="rId22" w:anchor="tsLink24" w:history="1">
        <w:r>
          <w:rPr>
            <w:rStyle w:val="Hyperlink"/>
          </w:rPr>
          <w:t>http://dx.doi.org/ 10.1146/annurev.psych.093008.100352</w:t>
        </w:r>
      </w:hyperlink>
      <w:r>
        <w:t>.</w:t>
      </w:r>
    </w:p>
    <w:p w:rsidR="008F4DEA" w:rsidRDefault="008F4DEA" w:rsidP="005E208C">
      <w:bookmarkStart w:id="27" w:name="crlink_0002627059_bb0130"/>
      <w:bookmarkEnd w:id="27"/>
      <w:r>
        <w:t>25</w:t>
      </w:r>
      <w:proofErr w:type="gramStart"/>
      <w:r>
        <w:t>.Lee</w:t>
      </w:r>
      <w:proofErr w:type="gramEnd"/>
      <w:r>
        <w:t xml:space="preserve">-Baggley D, </w:t>
      </w:r>
      <w:proofErr w:type="spellStart"/>
      <w:r>
        <w:t>Preece</w:t>
      </w:r>
      <w:proofErr w:type="spellEnd"/>
      <w:r>
        <w:t xml:space="preserve"> M, DeLongis A. Coping with interpersonal stress: role of big five traits. </w:t>
      </w:r>
      <w:r>
        <w:rPr>
          <w:i/>
          <w:iCs/>
        </w:rPr>
        <w:t>J Pers</w:t>
      </w:r>
      <w:r>
        <w:t>. 2005</w:t>
      </w:r>
      <w:proofErr w:type="gramStart"/>
      <w:r>
        <w:t>;73</w:t>
      </w:r>
      <w:proofErr w:type="gramEnd"/>
      <w:r>
        <w:t xml:space="preserve"> (5):1141–1180. </w:t>
      </w:r>
      <w:hyperlink r:id="rId23" w:anchor="tsLink25" w:history="1">
        <w:r>
          <w:rPr>
            <w:rStyle w:val="Hyperlink"/>
          </w:rPr>
          <w:t>http://dx.doi.org/10.1111/j.1467-6494.2005.00345.x</w:t>
        </w:r>
      </w:hyperlink>
      <w:r>
        <w:t>.</w:t>
      </w:r>
    </w:p>
    <w:p w:rsidR="008F4DEA" w:rsidRDefault="008F4DEA" w:rsidP="005E208C">
      <w:bookmarkStart w:id="28" w:name="crlink_0002627059_bb0135"/>
      <w:bookmarkEnd w:id="28"/>
      <w:r>
        <w:t>26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"rfLink26rf0135" </w:instrText>
      </w:r>
      <w:r w:rsidR="004B6C7C">
        <w:fldChar w:fldCharType="separate"/>
      </w:r>
      <w:r>
        <w:rPr>
          <w:rStyle w:val="Hyperlink"/>
        </w:rPr>
        <w:t xml:space="preserve">Vollrath M. Personality and stress. </w:t>
      </w:r>
      <w:proofErr w:type="spellStart"/>
      <w:r>
        <w:rPr>
          <w:rStyle w:val="Hyperlink"/>
          <w:i/>
          <w:iCs/>
        </w:rPr>
        <w:t>Scand</w:t>
      </w:r>
      <w:proofErr w:type="spellEnd"/>
      <w:r>
        <w:rPr>
          <w:rStyle w:val="Hyperlink"/>
          <w:i/>
          <w:iCs/>
        </w:rPr>
        <w:t xml:space="preserve"> J Psychol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;42:335</w:t>
      </w:r>
      <w:proofErr w:type="gramEnd"/>
      <w:r>
        <w:rPr>
          <w:rStyle w:val="Hyperlink"/>
        </w:rPr>
        <w:t>–347.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29" w:name="crlink_0002627059_bb0140"/>
      <w:bookmarkEnd w:id="29"/>
      <w:r>
        <w:t>27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"rfLink27rf0140" </w:instrText>
      </w:r>
      <w:r w:rsidR="004B6C7C">
        <w:fldChar w:fldCharType="separate"/>
      </w:r>
      <w:r>
        <w:rPr>
          <w:rStyle w:val="Hyperlink"/>
        </w:rPr>
        <w:t xml:space="preserve">Bolger N, DeLongis A, Kessler RC, Schilling EA. Effects of daily stress on negative mood.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;57</w:t>
      </w:r>
      <w:proofErr w:type="gramEnd"/>
      <w:r>
        <w:rPr>
          <w:rStyle w:val="Hyperlink"/>
        </w:rPr>
        <w:t xml:space="preserve"> (5):808–818.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30" w:name="crlink_0002627059_bb0145"/>
      <w:bookmarkEnd w:id="30"/>
      <w:r>
        <w:t>28</w:t>
      </w:r>
      <w:proofErr w:type="gramStart"/>
      <w:r>
        <w:t>.Uchino</w:t>
      </w:r>
      <w:proofErr w:type="gramEnd"/>
      <w:r>
        <w:t xml:space="preserve"> BN. Understanding the links between social support and physical health: a life-span perspective with emphasis on the </w:t>
      </w:r>
      <w:proofErr w:type="spellStart"/>
      <w:r>
        <w:t>separability</w:t>
      </w:r>
      <w:proofErr w:type="spellEnd"/>
      <w:r>
        <w:t xml:space="preserve"> of perceived and received support. </w:t>
      </w:r>
      <w:proofErr w:type="spellStart"/>
      <w:r>
        <w:rPr>
          <w:i/>
          <w:iCs/>
        </w:rPr>
        <w:t>Perspect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Sci</w:t>
      </w:r>
      <w:r>
        <w:t>. 2009</w:t>
      </w:r>
      <w:proofErr w:type="gramStart"/>
      <w:r>
        <w:t>;4</w:t>
      </w:r>
      <w:proofErr w:type="gramEnd"/>
      <w:r>
        <w:t xml:space="preserve">(3):236–255. </w:t>
      </w:r>
      <w:hyperlink r:id="rId24" w:anchor="tsLink28" w:history="1">
        <w:r>
          <w:rPr>
            <w:rStyle w:val="Hyperlink"/>
          </w:rPr>
          <w:t>http:// dx.doi.org/10.1111/j.1745-6924.2009.01122.x</w:t>
        </w:r>
      </w:hyperlink>
      <w:r>
        <w:t>.</w:t>
      </w:r>
    </w:p>
    <w:p w:rsidR="008F4DEA" w:rsidRDefault="008F4DEA" w:rsidP="005E208C">
      <w:bookmarkStart w:id="31" w:name="crlink_0002627059_bb0150"/>
      <w:bookmarkEnd w:id="31"/>
      <w:r>
        <w:t>29</w:t>
      </w:r>
      <w:proofErr w:type="gramStart"/>
      <w:r>
        <w:t>.Holtzman</w:t>
      </w:r>
      <w:proofErr w:type="gramEnd"/>
      <w:r>
        <w:t xml:space="preserve"> S, DeLongis A. One day at a time: the impact of daily satisfaction with spouse responses on pain, negative affect and catastrophizing among individuals with rheumatoid arthritis. </w:t>
      </w:r>
      <w:proofErr w:type="gramStart"/>
      <w:r>
        <w:rPr>
          <w:i/>
          <w:iCs/>
        </w:rPr>
        <w:t>Pain</w:t>
      </w:r>
      <w:r>
        <w:t>.</w:t>
      </w:r>
      <w:proofErr w:type="gramEnd"/>
      <w:r>
        <w:t xml:space="preserve"> 2007</w:t>
      </w:r>
      <w:proofErr w:type="gramStart"/>
      <w:r>
        <w:t>;131</w:t>
      </w:r>
      <w:proofErr w:type="gramEnd"/>
      <w:r>
        <w:t xml:space="preserve">(1–2):202–213. </w:t>
      </w:r>
      <w:hyperlink r:id="rId25" w:anchor="tsLink29" w:history="1">
        <w:r>
          <w:rPr>
            <w:rStyle w:val="Hyperlink"/>
          </w:rPr>
          <w:t>http://dx.doi. org/10.1016/j.pain.2007.04.005</w:t>
        </w:r>
      </w:hyperlink>
      <w:r>
        <w:t>.</w:t>
      </w:r>
    </w:p>
    <w:p w:rsidR="008F4DEA" w:rsidRDefault="008F4DEA" w:rsidP="005E208C">
      <w:bookmarkStart w:id="32" w:name="crlink_0002627059_bb0155"/>
      <w:bookmarkEnd w:id="32"/>
      <w:r>
        <w:t>30</w:t>
      </w:r>
      <w:proofErr w:type="gramStart"/>
      <w:r>
        <w:t>.Holtzman</w:t>
      </w:r>
      <w:proofErr w:type="gramEnd"/>
      <w:r>
        <w:t xml:space="preserve"> S, </w:t>
      </w:r>
      <w:proofErr w:type="spellStart"/>
      <w:r>
        <w:t>Newth</w:t>
      </w:r>
      <w:proofErr w:type="spellEnd"/>
      <w:r>
        <w:t xml:space="preserve"> S, DeLongis A. </w:t>
      </w:r>
      <w:proofErr w:type="gramStart"/>
      <w:r>
        <w:t>The role of social support in coping with daily pain among patients with rheumatoid arthritis.</w:t>
      </w:r>
      <w:proofErr w:type="gramEnd"/>
      <w:r>
        <w:t xml:space="preserve"> </w:t>
      </w:r>
      <w:r>
        <w:rPr>
          <w:i/>
          <w:iCs/>
        </w:rPr>
        <w:t>J Health Psychol</w:t>
      </w:r>
      <w:r>
        <w:t>. 2004</w:t>
      </w:r>
      <w:proofErr w:type="gramStart"/>
      <w:r>
        <w:t>;9</w:t>
      </w:r>
      <w:proofErr w:type="gramEnd"/>
      <w:r>
        <w:t xml:space="preserve">(5):677–695. </w:t>
      </w:r>
      <w:hyperlink r:id="rId26" w:anchor="tsLink30" w:history="1">
        <w:r>
          <w:rPr>
            <w:rStyle w:val="Hyperlink"/>
          </w:rPr>
          <w:t>http://dx.doi.org/10.1177/1359105304045381</w:t>
        </w:r>
      </w:hyperlink>
      <w:r>
        <w:t>.</w:t>
      </w:r>
    </w:p>
    <w:p w:rsidR="008F4DEA" w:rsidRDefault="008F4DEA" w:rsidP="005E208C">
      <w:bookmarkStart w:id="33" w:name="crlink_0002627059_bb0160"/>
      <w:bookmarkEnd w:id="33"/>
      <w:r>
        <w:t>31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"rfLink31rf0160" </w:instrText>
      </w:r>
      <w:r w:rsidR="004B6C7C">
        <w:fldChar w:fldCharType="separate"/>
      </w:r>
      <w:r>
        <w:rPr>
          <w:rStyle w:val="Hyperlink"/>
        </w:rPr>
        <w:t xml:space="preserve">Leonard M, Cano A, Johansen A. Chronic pain in a couples context: a review and integration of theoretical models and empirical evidence. </w:t>
      </w:r>
      <w:proofErr w:type="gramStart"/>
      <w:r>
        <w:rPr>
          <w:rStyle w:val="Hyperlink"/>
          <w:i/>
          <w:iCs/>
        </w:rPr>
        <w:t>J Pain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(6):377–390.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34" w:name="crlink_0002627059_bb0165"/>
      <w:bookmarkEnd w:id="34"/>
      <w:r>
        <w:t xml:space="preserve">32.DeLongis A, </w:t>
      </w:r>
      <w:proofErr w:type="spellStart"/>
      <w:r>
        <w:t>Capreol</w:t>
      </w:r>
      <w:proofErr w:type="spellEnd"/>
      <w:r>
        <w:t xml:space="preserve"> M, </w:t>
      </w:r>
      <w:proofErr w:type="spellStart"/>
      <w:r>
        <w:t>Holtzman</w:t>
      </w:r>
      <w:proofErr w:type="spellEnd"/>
      <w:r>
        <w:t xml:space="preserve"> S, O'Brien T, Campbell J. Social support and social strain among husbands and wives: a multilevel analysis.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Fam</w:t>
      </w:r>
      <w:proofErr w:type="spellEnd"/>
      <w:r>
        <w:rPr>
          <w:i/>
          <w:iCs/>
        </w:rPr>
        <w:t xml:space="preserve"> Psychol</w:t>
      </w:r>
      <w:r>
        <w:t>. 2004</w:t>
      </w:r>
      <w:proofErr w:type="gramStart"/>
      <w:r>
        <w:t>;18</w:t>
      </w:r>
      <w:proofErr w:type="gramEnd"/>
      <w:r>
        <w:t xml:space="preserve">(3):470–479. </w:t>
      </w:r>
      <w:hyperlink r:id="rId27" w:anchor="tsLink32" w:history="1">
        <w:r>
          <w:rPr>
            <w:rStyle w:val="Hyperlink"/>
          </w:rPr>
          <w:t>http://dx.doi.org/10.1037/0893-3200.18.3.470</w:t>
        </w:r>
      </w:hyperlink>
      <w:r>
        <w:t>.</w:t>
      </w:r>
    </w:p>
    <w:p w:rsidR="008F4DEA" w:rsidRDefault="008F4DEA" w:rsidP="005E208C">
      <w:bookmarkStart w:id="35" w:name="crlink_0002627059_bb0170"/>
      <w:bookmarkEnd w:id="35"/>
      <w:r>
        <w:t>33</w:t>
      </w:r>
      <w:proofErr w:type="gramStart"/>
      <w:r>
        <w:t>.</w:t>
      </w:r>
      <w:proofErr w:type="gramEnd"/>
      <w:r w:rsidR="004B6C7C">
        <w:fldChar w:fldCharType="begin"/>
      </w:r>
      <w:r w:rsidR="004B6C7C">
        <w:instrText xml:space="preserve"> HYPERLINK "file:///D:\\womat-filecopy\\Ed-Reference\\0002627059.html" \l "rfLink33rf0170" </w:instrText>
      </w:r>
      <w:r w:rsidR="004B6C7C">
        <w:fldChar w:fldCharType="separate"/>
      </w:r>
      <w:r>
        <w:rPr>
          <w:rStyle w:val="Hyperlink"/>
        </w:rPr>
        <w:t xml:space="preserve">Revenson TA, </w:t>
      </w:r>
      <w:proofErr w:type="spellStart"/>
      <w:r>
        <w:rPr>
          <w:rStyle w:val="Hyperlink"/>
        </w:rPr>
        <w:t>Kayser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Bodenmann</w:t>
      </w:r>
      <w:proofErr w:type="spellEnd"/>
      <w:r>
        <w:rPr>
          <w:rStyle w:val="Hyperlink"/>
        </w:rPr>
        <w:t xml:space="preserve"> G. </w:t>
      </w:r>
      <w:r>
        <w:rPr>
          <w:rStyle w:val="Hyperlink"/>
          <w:i/>
          <w:iCs/>
        </w:rPr>
        <w:t>Couples Coping with Stress: Emerging Perspectives on Dyadic Coping.</w:t>
      </w:r>
      <w:r>
        <w:rPr>
          <w:rStyle w:val="Hyperlink"/>
        </w:rPr>
        <w:t xml:space="preserve"> Washington, DC: American Psychological Association; 2005.</w:t>
      </w:r>
      <w:r w:rsidR="004B6C7C">
        <w:rPr>
          <w:rStyle w:val="Hyperlink"/>
        </w:rPr>
        <w:fldChar w:fldCharType="end"/>
      </w:r>
    </w:p>
    <w:p w:rsidR="008F4DEA" w:rsidRDefault="008F4DEA" w:rsidP="005E208C">
      <w:bookmarkStart w:id="36" w:name="crlink_0002627059_bb0175"/>
      <w:bookmarkEnd w:id="36"/>
      <w:r>
        <w:t>34</w:t>
      </w:r>
      <w:proofErr w:type="gramStart"/>
      <w:r>
        <w:t>.Berg</w:t>
      </w:r>
      <w:proofErr w:type="gramEnd"/>
      <w:r>
        <w:t xml:space="preserve"> CA, Upchurch R. </w:t>
      </w:r>
      <w:proofErr w:type="gramStart"/>
      <w:r>
        <w:t>A developmental-contextual model of couples coping with chronic illness across the adult life span.</w:t>
      </w:r>
      <w:proofErr w:type="gramEnd"/>
      <w:r>
        <w:t xml:space="preserve"> </w:t>
      </w:r>
      <w:proofErr w:type="spell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Bull</w:t>
      </w:r>
      <w:r>
        <w:t>. 2007</w:t>
      </w:r>
      <w:proofErr w:type="gramStart"/>
      <w:r>
        <w:t>;133</w:t>
      </w:r>
      <w:proofErr w:type="gramEnd"/>
      <w:r>
        <w:t xml:space="preserve">(6):920–954. </w:t>
      </w:r>
      <w:hyperlink r:id="rId28" w:anchor="tsLink34" w:history="1">
        <w:r>
          <w:rPr>
            <w:rStyle w:val="Hyperlink"/>
          </w:rPr>
          <w:t>http://dx.doi.org/10.1037/0033-2909.133.6.920</w:t>
        </w:r>
      </w:hyperlink>
      <w:r>
        <w:t>.</w:t>
      </w:r>
    </w:p>
    <w:p w:rsidR="008F4DEA" w:rsidRDefault="008F4DEA" w:rsidP="005E208C">
      <w:bookmarkStart w:id="37" w:name="crlink_0002627059_bb0180"/>
      <w:bookmarkEnd w:id="37"/>
      <w:r>
        <w:lastRenderedPageBreak/>
        <w:t>35.</w:t>
      </w:r>
      <w:hyperlink r:id="rId29" w:anchor="rfLink35rf0180" w:history="1">
        <w:r>
          <w:rPr>
            <w:rStyle w:val="Hyperlink"/>
          </w:rPr>
          <w:t xml:space="preserve">DeLongis A, </w:t>
        </w:r>
        <w:proofErr w:type="spellStart"/>
        <w:r>
          <w:rPr>
            <w:rStyle w:val="Hyperlink"/>
          </w:rPr>
          <w:t>Holtzman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Puterman</w:t>
        </w:r>
        <w:proofErr w:type="spellEnd"/>
        <w:r>
          <w:rPr>
            <w:rStyle w:val="Hyperlink"/>
          </w:rPr>
          <w:t xml:space="preserve"> E, Lam M. Spousal support and dyadic coping in times of stress. In: Sullivan K, Davila J, eds. </w:t>
        </w:r>
        <w:r>
          <w:rPr>
            <w:rStyle w:val="Hyperlink"/>
            <w:i/>
            <w:iCs/>
          </w:rPr>
          <w:t>Support Processes in Intimate Relationships</w:t>
        </w:r>
        <w:r>
          <w:rPr>
            <w:rStyle w:val="Hyperlink"/>
          </w:rPr>
          <w:t>. New York, NY: Oxford Press; 2010:153–174.</w:t>
        </w:r>
      </w:hyperlink>
    </w:p>
    <w:p w:rsidR="008F4DEA" w:rsidRDefault="008F4DEA" w:rsidP="005E208C">
      <w:bookmarkStart w:id="38" w:name="crlink_0002627059_bb0185"/>
      <w:bookmarkEnd w:id="38"/>
      <w:r>
        <w:t>36</w:t>
      </w:r>
      <w:proofErr w:type="gramStart"/>
      <w:r>
        <w:t>.Hagedoorn</w:t>
      </w:r>
      <w:proofErr w:type="gramEnd"/>
      <w:r>
        <w:t xml:space="preserve"> M, </w:t>
      </w:r>
      <w:proofErr w:type="spellStart"/>
      <w:r>
        <w:t>Puterman</w:t>
      </w:r>
      <w:proofErr w:type="spellEnd"/>
      <w:r>
        <w:t xml:space="preserve"> E, </w:t>
      </w:r>
      <w:proofErr w:type="spellStart"/>
      <w:r>
        <w:t>Sanderman</w:t>
      </w:r>
      <w:proofErr w:type="spellEnd"/>
      <w:r>
        <w:t xml:space="preserve"> R, et al. Is self-disclosure in couples coping with cancer associated with improvement in depressive symptoms? </w:t>
      </w:r>
      <w:r>
        <w:rPr>
          <w:i/>
          <w:iCs/>
        </w:rPr>
        <w:t>Health Psychol</w:t>
      </w:r>
      <w:r>
        <w:t>. 2011</w:t>
      </w:r>
      <w:proofErr w:type="gramStart"/>
      <w:r>
        <w:t>;30</w:t>
      </w:r>
      <w:proofErr w:type="gramEnd"/>
      <w:r>
        <w:t xml:space="preserve">(6):753–762. </w:t>
      </w:r>
      <w:hyperlink r:id="rId30" w:anchor="tsLink36" w:history="1">
        <w:r>
          <w:rPr>
            <w:rStyle w:val="Hyperlink"/>
          </w:rPr>
          <w:t>http://dx.doi.org/10.1037/a0024374</w:t>
        </w:r>
      </w:hyperlink>
      <w:r>
        <w:t>.</w:t>
      </w:r>
    </w:p>
    <w:p w:rsidR="008F4DEA" w:rsidRDefault="008F4DEA" w:rsidP="005E208C">
      <w:bookmarkStart w:id="39" w:name="crlink_0002627059_bb0190"/>
      <w:bookmarkEnd w:id="39"/>
      <w:r>
        <w:t>37</w:t>
      </w:r>
      <w:proofErr w:type="gramStart"/>
      <w:r>
        <w:t>.King</w:t>
      </w:r>
      <w:proofErr w:type="gramEnd"/>
      <w:r>
        <w:t xml:space="preserve"> DB, DeLongis A. Dyadic coping with stepfamily conflict: demand and withdraw responses between husbands and wives. </w:t>
      </w:r>
      <w:proofErr w:type="gramStart"/>
      <w:r>
        <w:rPr>
          <w:i/>
          <w:iCs/>
        </w:rPr>
        <w:t xml:space="preserve">J </w:t>
      </w:r>
      <w:proofErr w:type="spellStart"/>
      <w:r>
        <w:rPr>
          <w:i/>
          <w:iCs/>
        </w:rPr>
        <w:t>Soc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Relat</w:t>
      </w:r>
      <w:proofErr w:type="spellEnd"/>
      <w:r>
        <w:t>.</w:t>
      </w:r>
      <w:proofErr w:type="gramEnd"/>
      <w:r>
        <w:t xml:space="preserve"> 2013</w:t>
      </w:r>
      <w:proofErr w:type="gramStart"/>
      <w:r>
        <w:t>;30:198</w:t>
      </w:r>
      <w:proofErr w:type="gramEnd"/>
      <w:r>
        <w:t xml:space="preserve">–206. </w:t>
      </w:r>
      <w:hyperlink r:id="rId31" w:anchor="tsLink37" w:history="1">
        <w:r>
          <w:rPr>
            <w:rStyle w:val="Hyperlink"/>
          </w:rPr>
          <w:t>http://dx.doi.org/10.1177/0265407512454524</w:t>
        </w:r>
      </w:hyperlink>
      <w:r>
        <w:t>.</w:t>
      </w:r>
    </w:p>
    <w:p w:rsidR="008F4DEA" w:rsidRDefault="008F4DEA" w:rsidP="005E208C">
      <w:bookmarkStart w:id="40" w:name="crlink_0002627059_bb0195"/>
      <w:bookmarkEnd w:id="40"/>
      <w:r>
        <w:t>38</w:t>
      </w:r>
      <w:proofErr w:type="gramStart"/>
      <w:r>
        <w:t>.King</w:t>
      </w:r>
      <w:proofErr w:type="gramEnd"/>
      <w:r>
        <w:t xml:space="preserve"> DB, DeLongis A. </w:t>
      </w:r>
      <w:proofErr w:type="gramStart"/>
      <w:r>
        <w:t>When couples disconnect: rumination and withdrawal as maladaptive responses to everyday stress.</w:t>
      </w:r>
      <w:proofErr w:type="gramEnd"/>
      <w:r>
        <w:t xml:space="preserve"> </w:t>
      </w:r>
      <w:r>
        <w:rPr>
          <w:i/>
          <w:iCs/>
        </w:rPr>
        <w:t xml:space="preserve">J </w:t>
      </w:r>
      <w:proofErr w:type="spellStart"/>
      <w:r>
        <w:rPr>
          <w:i/>
          <w:iCs/>
        </w:rPr>
        <w:t>Fam</w:t>
      </w:r>
      <w:proofErr w:type="spellEnd"/>
      <w:r>
        <w:rPr>
          <w:i/>
          <w:iCs/>
        </w:rPr>
        <w:t xml:space="preserve"> Psychol</w:t>
      </w:r>
      <w:r>
        <w:t>. 2014</w:t>
      </w:r>
      <w:proofErr w:type="gramStart"/>
      <w:r>
        <w:t>;28</w:t>
      </w:r>
      <w:proofErr w:type="gramEnd"/>
      <w:r>
        <w:t xml:space="preserve">(4):460–469. </w:t>
      </w:r>
      <w:hyperlink r:id="rId32" w:anchor="tsLink38" w:history="1">
        <w:r>
          <w:rPr>
            <w:rStyle w:val="Hyperlink"/>
          </w:rPr>
          <w:t>http://dx.doi.org/10.1037/a0037160</w:t>
        </w:r>
      </w:hyperlink>
      <w:r>
        <w:t>.</w:t>
      </w:r>
    </w:p>
    <w:p w:rsidR="008F4DEA" w:rsidRDefault="008F4DEA" w:rsidP="005E208C">
      <w:bookmarkStart w:id="41" w:name="crlink_0002627059_bb0200"/>
      <w:bookmarkEnd w:id="41"/>
      <w:r>
        <w:t>39</w:t>
      </w:r>
      <w:proofErr w:type="gramStart"/>
      <w:r>
        <w:t>.Bodenmann</w:t>
      </w:r>
      <w:proofErr w:type="gramEnd"/>
      <w:r>
        <w:t xml:space="preserve"> G, </w:t>
      </w:r>
      <w:proofErr w:type="spellStart"/>
      <w:r>
        <w:t>Meuwly</w:t>
      </w:r>
      <w:proofErr w:type="spellEnd"/>
      <w:r>
        <w:t xml:space="preserve"> N, </w:t>
      </w:r>
      <w:proofErr w:type="spellStart"/>
      <w:r>
        <w:t>Kayser</w:t>
      </w:r>
      <w:proofErr w:type="spellEnd"/>
      <w:r>
        <w:t xml:space="preserve"> K. </w:t>
      </w:r>
      <w:proofErr w:type="gramStart"/>
      <w:r>
        <w:t>Two conceptualizations of dyadic coping and their potential for predicting relationship quality and individual well-being.</w:t>
      </w:r>
      <w:proofErr w:type="gramEnd"/>
      <w:r>
        <w:t xml:space="preserve">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Psychol</w:t>
      </w:r>
      <w:r>
        <w:t>. 2011</w:t>
      </w:r>
      <w:proofErr w:type="gramStart"/>
      <w:r>
        <w:t>;16</w:t>
      </w:r>
      <w:proofErr w:type="gramEnd"/>
      <w:r>
        <w:t xml:space="preserve">(4):255–266. </w:t>
      </w:r>
      <w:hyperlink r:id="rId33" w:anchor="tsLink39" w:history="1">
        <w:proofErr w:type="gramStart"/>
        <w:r>
          <w:rPr>
            <w:rStyle w:val="Hyperlink"/>
          </w:rPr>
          <w:t>http://dx.doi.org/10.1027/1016- 9040/a000068</w:t>
        </w:r>
      </w:hyperlink>
      <w:r>
        <w:t>.</w:t>
      </w:r>
      <w:proofErr w:type="gramEnd"/>
    </w:p>
    <w:p w:rsidR="00F42626" w:rsidRDefault="008F4DEA" w:rsidP="005E208C">
      <w:bookmarkStart w:id="42" w:name="crlink_0002627059_bb0205"/>
      <w:bookmarkEnd w:id="42"/>
      <w:r>
        <w:t>40</w:t>
      </w:r>
      <w:proofErr w:type="gramStart"/>
      <w:r>
        <w:t>.Kim</w:t>
      </w:r>
      <w:proofErr w:type="gramEnd"/>
      <w:r>
        <w:t xml:space="preserve"> HS, Sherman DK, Taylor SE. Culture and social support. </w:t>
      </w:r>
      <w:r>
        <w:rPr>
          <w:i/>
          <w:iCs/>
        </w:rPr>
        <w:t>Am Psychol</w:t>
      </w:r>
      <w:r>
        <w:t>. 2008</w:t>
      </w:r>
      <w:proofErr w:type="gramStart"/>
      <w:r>
        <w:t>;63</w:t>
      </w:r>
      <w:proofErr w:type="gramEnd"/>
      <w:r>
        <w:t xml:space="preserve">(6):518–526. </w:t>
      </w:r>
      <w:hyperlink r:id="rId34" w:anchor="tsLink40" w:history="1">
        <w:r>
          <w:rPr>
            <w:rStyle w:val="Hyperlink"/>
          </w:rPr>
          <w:t>http://dx.doi.org/ 10.1037/0003-066X</w:t>
        </w:r>
      </w:hyperlink>
      <w:r>
        <w:t>.</w:t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959FF"/>
    <w:multiLevelType w:val="singleLevel"/>
    <w:tmpl w:val="CC26511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902231C"/>
    <w:multiLevelType w:val="singleLevel"/>
    <w:tmpl w:val="03A2B036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4E155167"/>
    <w:multiLevelType w:val="singleLevel"/>
    <w:tmpl w:val="AEFC8FA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2383941"/>
    <w:multiLevelType w:val="singleLevel"/>
    <w:tmpl w:val="51DA72D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029ED"/>
    <w:multiLevelType w:val="singleLevel"/>
    <w:tmpl w:val="30C0C5D4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7E530955"/>
    <w:multiLevelType w:val="singleLevel"/>
    <w:tmpl w:val="B2806C08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20"/>
  </w:num>
  <w:num w:numId="19">
    <w:abstractNumId w:val="1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B199E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B6C7C"/>
    <w:rsid w:val="005D0363"/>
    <w:rsid w:val="005D1DFA"/>
    <w:rsid w:val="005E208C"/>
    <w:rsid w:val="006135AB"/>
    <w:rsid w:val="00657A06"/>
    <w:rsid w:val="007218E0"/>
    <w:rsid w:val="0072391B"/>
    <w:rsid w:val="00790100"/>
    <w:rsid w:val="007A2DA2"/>
    <w:rsid w:val="007A77C2"/>
    <w:rsid w:val="007B34DE"/>
    <w:rsid w:val="007F0D52"/>
    <w:rsid w:val="008E56E8"/>
    <w:rsid w:val="008F08BD"/>
    <w:rsid w:val="008F4DEA"/>
    <w:rsid w:val="00932F78"/>
    <w:rsid w:val="00971FF8"/>
    <w:rsid w:val="00992673"/>
    <w:rsid w:val="00A424E4"/>
    <w:rsid w:val="00B23D10"/>
    <w:rsid w:val="00B95249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64714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714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8F4DEA"/>
    <w:rPr>
      <w:i/>
      <w:iCs/>
    </w:rPr>
  </w:style>
  <w:style w:type="character" w:styleId="Hyperlink">
    <w:name w:val="Hyperlink"/>
    <w:basedOn w:val="DefaultParagraphFont"/>
    <w:uiPriority w:val="99"/>
    <w:unhideWhenUsed/>
    <w:rsid w:val="008F4D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DE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F4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9.html" TargetMode="External"/><Relationship Id="rId13" Type="http://schemas.openxmlformats.org/officeDocument/2006/relationships/hyperlink" Target="file:///D:\womat-filecopy\Ed-Reference\0002627059.html" TargetMode="External"/><Relationship Id="rId18" Type="http://schemas.openxmlformats.org/officeDocument/2006/relationships/hyperlink" Target="file:///D:\womat-filecopy\Ed-Reference\0002627059.html" TargetMode="External"/><Relationship Id="rId26" Type="http://schemas.openxmlformats.org/officeDocument/2006/relationships/hyperlink" Target="file:///D:\womat-filecopy\Ed-Reference\000262705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womat-filecopy\Ed-Reference\0002627059.html" TargetMode="External"/><Relationship Id="rId34" Type="http://schemas.openxmlformats.org/officeDocument/2006/relationships/hyperlink" Target="file:///D:\womat-filecopy\Ed-Reference\0002627059.html" TargetMode="External"/><Relationship Id="rId7" Type="http://schemas.openxmlformats.org/officeDocument/2006/relationships/hyperlink" Target="file:///D:\womat-filecopy\Ed-Reference\0002627059.html" TargetMode="External"/><Relationship Id="rId12" Type="http://schemas.openxmlformats.org/officeDocument/2006/relationships/hyperlink" Target="file:///D:\womat-filecopy\Ed-Reference\0002627059.html" TargetMode="External"/><Relationship Id="rId17" Type="http://schemas.openxmlformats.org/officeDocument/2006/relationships/hyperlink" Target="file:///D:\womat-filecopy\Ed-Reference\0002627059.html" TargetMode="External"/><Relationship Id="rId25" Type="http://schemas.openxmlformats.org/officeDocument/2006/relationships/hyperlink" Target="file:///D:\womat-filecopy\Ed-Reference\0002627059.html" TargetMode="External"/><Relationship Id="rId33" Type="http://schemas.openxmlformats.org/officeDocument/2006/relationships/hyperlink" Target="file:///D:\womat-filecopy\Ed-Reference\0002627059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womat-filecopy\Ed-Reference\0002627059.html" TargetMode="External"/><Relationship Id="rId20" Type="http://schemas.openxmlformats.org/officeDocument/2006/relationships/hyperlink" Target="file:///D:\womat-filecopy\Ed-Reference\0002627059.html" TargetMode="External"/><Relationship Id="rId29" Type="http://schemas.openxmlformats.org/officeDocument/2006/relationships/hyperlink" Target="file:///D:\womat-filecopy\Ed-Reference\000262705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9.html" TargetMode="External"/><Relationship Id="rId11" Type="http://schemas.openxmlformats.org/officeDocument/2006/relationships/hyperlink" Target="file:///D:\womat-filecopy\Ed-Reference\0002627059.html" TargetMode="External"/><Relationship Id="rId24" Type="http://schemas.openxmlformats.org/officeDocument/2006/relationships/hyperlink" Target="file:///D:\womat-filecopy\Ed-Reference\0002627059.html" TargetMode="External"/><Relationship Id="rId32" Type="http://schemas.openxmlformats.org/officeDocument/2006/relationships/hyperlink" Target="file:///D:\womat-filecopy\Ed-Reference\00026270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womat-filecopy\Ed-Reference\0002627059.html" TargetMode="External"/><Relationship Id="rId23" Type="http://schemas.openxmlformats.org/officeDocument/2006/relationships/hyperlink" Target="file:///D:\womat-filecopy\Ed-Reference\0002627059.html" TargetMode="External"/><Relationship Id="rId28" Type="http://schemas.openxmlformats.org/officeDocument/2006/relationships/hyperlink" Target="file:///D:\womat-filecopy\Ed-Reference\000262705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D:\womat-filecopy\Ed-Reference\0002627059.html" TargetMode="External"/><Relationship Id="rId19" Type="http://schemas.openxmlformats.org/officeDocument/2006/relationships/hyperlink" Target="file:///D:\womat-filecopy\Ed-Reference\0002627059.html" TargetMode="External"/><Relationship Id="rId31" Type="http://schemas.openxmlformats.org/officeDocument/2006/relationships/hyperlink" Target="file:///D:\womat-filecopy\Ed-Reference\00026270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9.html" TargetMode="External"/><Relationship Id="rId14" Type="http://schemas.openxmlformats.org/officeDocument/2006/relationships/hyperlink" Target="file:///D:\womat-filecopy\Ed-Reference\0002627059.html" TargetMode="External"/><Relationship Id="rId22" Type="http://schemas.openxmlformats.org/officeDocument/2006/relationships/hyperlink" Target="file:///D:\womat-filecopy\Ed-Reference\0002627059.html" TargetMode="External"/><Relationship Id="rId27" Type="http://schemas.openxmlformats.org/officeDocument/2006/relationships/hyperlink" Target="file:///D:\womat-filecopy\Ed-Reference\0002627059.html" TargetMode="External"/><Relationship Id="rId30" Type="http://schemas.openxmlformats.org/officeDocument/2006/relationships/hyperlink" Target="file:///D:\womat-filecopy\Ed-Reference\0002627059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10454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2016-03-08T12:59:00Z</dcterms:created>
  <dcterms:modified xsi:type="dcterms:W3CDTF">2016-04-23T00:20:00Z</dcterms:modified>
</cp:coreProperties>
</file>